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ЗАЯВЛЕНИЕ ВСЕМИРНОГО КООРДИНАЦИОННОГО СОВЕТА РОССИЙСКИХ СООТЕЧЕСТВЕННИКОВ В СВЯЗИ С ТЕРРОРИСТИЧЕСК</w:t>
      </w:r>
      <w:r>
        <w:rPr>
          <w:rFonts w:cs="Times New Roman" w:ascii="Times New Roman" w:hAnsi="Times New Roman"/>
          <w:b/>
          <w:bCs/>
          <w:sz w:val="28"/>
          <w:szCs w:val="28"/>
        </w:rPr>
        <w:t>ОЙ АТАКОЙ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15"/>
        <w:spacing w:lineRule="auto" w:line="360"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Style15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От имени Всемирного координационного совета российских соотечественников выражаем глубокие соболезнования родным погибших и пострадавших в результате серии террористических и диверсионных актов в Брянской, Курской, а также Мурманской, Иркутской, Ивановской, Рязанской и Амурской областях. </w:t>
      </w:r>
    </w:p>
    <w:p>
      <w:pPr>
        <w:pStyle w:val="Style15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По последним данным, в результате произошедшей трагедии жизнь потеряли семь человек, включая ребенка и сотрудников железнодорожной службы. Десятки людей получили ранения различной степени тяжести и находятся под наблюдением врачей в медицинских учреждениях. Мы желаем скорейшего выздоровления всем выжившим, и подчеркиваем нашу непреклонную поддержку всему российскому народу в этот скорбный момент.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Главное, что стремятся посеять террористы, — это страх, ощущение опасности и неуверенность среди мирных жителей. Однако подобные действия лишь укрепляют единство российского общества, подчеркивая бесчеловечную природу таких атак и их преступный характер.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Терроризм не имеет и не может иметь оправдания.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Светлая память тем, кто стал жертвой этой трагедии.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Россия, мы с тобой в этот трудный час.</w:t>
      </w:r>
    </w:p>
    <w:p>
      <w:pPr>
        <w:pStyle w:val="Style19"/>
        <w:spacing w:lineRule="auto" w:line="360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Arial" w:hAnsi="Arial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Tahoma" w:cs="Lohit Hind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Courier New" w:hAnsi="Courier New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9B351019</Template>
  <TotalTime>50</TotalTime>
  <Application>ZirkonOffice/6.1.4.2.1$Linux_X86_64 LibreOffice_project/84528588830e69e6eb4107ff7830528bc90306b7</Application>
  <Pages>1</Pages>
  <Words>149</Words>
  <Characters>1041</Characters>
  <CharactersWithSpaces>1189</CharactersWithSpaces>
  <Paragraphs>8</Paragraphs>
  <Company>МИД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2025-02-20T12:09:00Z</dcterms:created>
  <dc:creator>Пользователь Windows</dc:creator>
  <dc:description/>
  <dc:language>ru-RU</dc:language>
  <cp:lastModifiedBy/>
  <cp:lastPrinted>2025-03-04T13:36:34Z</cp:lastPrinted>
  <dcterms:modified xsi:type="dcterms:W3CDTF">2025-06-03T12:36:35Z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МИД РФ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